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2020年全国广播电视编辑记者、播音员主持人资格考试</w:t>
      </w:r>
    </w:p>
    <w:p>
      <w:pPr>
        <w:pStyle w:val="12"/>
        <w:spacing w:line="560" w:lineRule="exact"/>
        <w:ind w:firstLine="0"/>
        <w:jc w:val="center"/>
        <w:rPr>
          <w:rFonts w:ascii="黑体" w:hAnsi="黑体" w:eastAsia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浙江考区考生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安全承诺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登记表</w:t>
      </w:r>
    </w:p>
    <w:tbl>
      <w:tblPr>
        <w:tblStyle w:val="9"/>
        <w:tblpPr w:leftFromText="180" w:rightFromText="180" w:vertAnchor="text" w:horzAnchor="margin" w:tblpXSpec="center" w:tblpY="52"/>
        <w:tblOverlap w:val="never"/>
        <w:tblW w:w="8908" w:type="dxa"/>
        <w:tblInd w:w="-12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8"/>
        <w:gridCol w:w="536"/>
        <w:gridCol w:w="433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rFonts w:ascii="仿宋" w:hAnsi="仿宋" w:eastAsia="仿宋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eastAsia="zh-CN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5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rFonts w:ascii="仿宋" w:hAnsi="仿宋" w:eastAsia="仿宋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现居住地</w:t>
            </w: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rFonts w:ascii="仿宋" w:hAnsi="仿宋" w:eastAsia="仿宋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eastAsia="zh-CN"/>
              </w:rPr>
              <w:t>报考专业：</w:t>
            </w: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val="zh-CN" w:eastAsia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val="zh-CN" w:eastAsia="zh-CN"/>
              </w:rPr>
              <w:t>编辑</w:t>
            </w: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记者    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主持人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89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rFonts w:ascii="仿宋" w:hAnsi="仿宋" w:eastAsia="仿宋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sz w:val="24"/>
                <w:szCs w:val="24"/>
                <w:lang w:eastAsia="zh-CN"/>
              </w:rPr>
              <w:t>手    机：                                       （确保号码可联系通畅）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4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theme="minorEastAsia"/>
                <w:color w:val="000000"/>
                <w:sz w:val="24"/>
                <w:lang w:val="zh-TW" w:bidi="zh-TW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TW" w:bidi="zh-TW"/>
              </w:rPr>
              <w:t>考生是否为新冠肺炎确诊病例、无症状感染者、疑似患者、确诊病例密切接触者</w:t>
            </w:r>
          </w:p>
        </w:tc>
        <w:tc>
          <w:tcPr>
            <w:tcW w:w="4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theme="minorEastAsia"/>
                <w:color w:val="000000"/>
                <w:sz w:val="24"/>
                <w:lang w:val="zh-TW" w:bidi="zh-TW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TW" w:bidi="zh-TW"/>
              </w:rPr>
              <w:t>考生是否为已治愈未超过14天的病例、不能排除感染可能的发热患者</w:t>
            </w:r>
          </w:p>
        </w:tc>
        <w:tc>
          <w:tcPr>
            <w:tcW w:w="4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否</w:t>
            </w:r>
          </w:p>
          <w:p>
            <w:pPr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theme="minorEastAsia"/>
                <w:color w:val="000000"/>
                <w:sz w:val="24"/>
                <w:lang w:val="zh-TW" w:bidi="zh-TW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TW" w:bidi="zh-TW"/>
              </w:rPr>
              <w:t>考前14天考生本人体温是否正常（＜37.3℃）</w:t>
            </w:r>
          </w:p>
        </w:tc>
        <w:tc>
          <w:tcPr>
            <w:tcW w:w="4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否</w:t>
            </w:r>
          </w:p>
          <w:p>
            <w:pPr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theme="minorEastAsia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TW" w:bidi="zh-TW"/>
              </w:rPr>
              <w:t>考前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bidi="zh-TW"/>
              </w:rPr>
              <w:t>14天考生本人及家人是否有发热、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</w:rPr>
              <w:t>乏力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/>
              </w:rPr>
              <w:t>、咳嗽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</w:rPr>
              <w:t>、呼吸困难、腹泻等症状</w:t>
            </w:r>
          </w:p>
        </w:tc>
        <w:tc>
          <w:tcPr>
            <w:tcW w:w="4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否</w:t>
            </w:r>
          </w:p>
          <w:p>
            <w:pPr>
              <w:jc w:val="center"/>
              <w:rPr>
                <w:rFonts w:ascii="仿宋" w:hAnsi="仿宋" w:eastAsia="仿宋" w:cstheme="minorEastAsia"/>
                <w:color w:val="000000"/>
                <w:sz w:val="24"/>
                <w:lang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1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theme="minorEastAsia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TW" w:bidi="zh-TW"/>
              </w:rPr>
              <w:t>考前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bidi="zh-TW"/>
              </w:rPr>
              <w:t>14天是否有境外或中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eastAsia="zh-CN" w:bidi="zh-TW"/>
              </w:rPr>
              <w:t>、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bidi="zh-TW"/>
              </w:rPr>
              <w:t>高风险</w:t>
            </w:r>
          </w:p>
          <w:p>
            <w:pPr>
              <w:spacing w:line="300" w:lineRule="exact"/>
              <w:jc w:val="left"/>
              <w:rPr>
                <w:rFonts w:ascii="仿宋" w:hAnsi="仿宋" w:eastAsia="仿宋" w:cstheme="minorEastAsia"/>
                <w:color w:val="000000"/>
                <w:sz w:val="24"/>
                <w:lang w:val="zh-TW" w:bidi="zh-TW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bidi="zh-TW"/>
              </w:rPr>
              <w:t>地区活动轨迹</w:t>
            </w:r>
          </w:p>
        </w:tc>
        <w:tc>
          <w:tcPr>
            <w:tcW w:w="4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否</w:t>
            </w:r>
          </w:p>
          <w:p>
            <w:pPr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1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theme="minorEastAsia"/>
                <w:color w:val="000000"/>
                <w:sz w:val="24"/>
                <w:lang w:bidi="zh-TW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bidi="zh-TW"/>
              </w:rPr>
              <w:t>2020年9月27日以来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eastAsia="zh-CN" w:bidi="zh-TW"/>
              </w:rPr>
              <w:t>是否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bidi="zh-TW"/>
              </w:rPr>
              <w:t>有青岛市旅居史</w:t>
            </w:r>
          </w:p>
        </w:tc>
        <w:tc>
          <w:tcPr>
            <w:tcW w:w="4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否</w:t>
            </w:r>
          </w:p>
          <w:p>
            <w:pPr>
              <w:jc w:val="center"/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lang w:val="zh-CN" w:bidi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00" w:lineRule="exact"/>
              <w:ind w:firstLine="0"/>
              <w:rPr>
                <w:rFonts w:ascii="仿宋" w:hAnsi="仿宋" w:eastAsia="仿宋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eastAsia="zh-CN"/>
              </w:rPr>
              <w:t>其他需要说明的身体健康状况（填写健康、发烧、</w:t>
            </w:r>
            <w:bookmarkStart w:id="0" w:name="_GoBack"/>
            <w:bookmarkEnd w:id="0"/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eastAsia="zh-CN"/>
              </w:rPr>
              <w:t>感冒、咳嗽等健康状况）</w:t>
            </w:r>
          </w:p>
        </w:tc>
        <w:tc>
          <w:tcPr>
            <w:tcW w:w="4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00" w:lineRule="exact"/>
              <w:ind w:firstLine="1677" w:firstLineChars="696"/>
              <w:jc w:val="both"/>
              <w:rPr>
                <w:rFonts w:ascii="仿宋" w:hAnsi="仿宋" w:eastAsia="仿宋" w:cstheme="minorEastAsia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5" w:hRule="exac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00" w:lineRule="exact"/>
              <w:ind w:firstLine="0"/>
              <w:jc w:val="center"/>
              <w:rPr>
                <w:rFonts w:ascii="仿宋" w:hAnsi="仿宋" w:eastAsia="仿宋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4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00" w:lineRule="exact"/>
              <w:ind w:firstLine="472" w:firstLineChars="196"/>
              <w:jc w:val="both"/>
              <w:rPr>
                <w:rFonts w:ascii="仿宋" w:hAnsi="仿宋" w:eastAsia="仿宋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sz w:val="24"/>
                <w:szCs w:val="24"/>
              </w:rPr>
              <w:t>本人承诺：</w:t>
            </w:r>
            <w:r>
              <w:rPr>
                <w:rFonts w:hint="eastAsia" w:ascii="仿宋" w:hAnsi="仿宋" w:eastAsia="仿宋" w:cstheme="minorEastAsia"/>
                <w:b/>
                <w:color w:val="000000"/>
                <w:sz w:val="24"/>
                <w:szCs w:val="24"/>
                <w:lang w:eastAsia="zh-CN"/>
              </w:rPr>
              <w:t>《考生安全承诺登记表》中的内容均为据实填写。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我将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eastAsia="zh-CN"/>
              </w:rPr>
              <w:t>按照相关要求，如实填写健康信息及相关情况。遇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有发热、乏力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val="zh-CN" w:eastAsia="zh-CN"/>
              </w:rPr>
              <w:t>、咳嗽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、呼吸困难、腹泻等病状出现，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将及时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eastAsia="zh-CN"/>
              </w:rPr>
              <w:t>报告，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并立即就医。如因隐瞒病情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eastAsia="zh-CN"/>
              </w:rPr>
              <w:t>及发热史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val="zh-CN" w:eastAsia="zh-CN"/>
              </w:rPr>
              <w:t>、活动轨迹或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接触史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eastAsia="zh-CN"/>
              </w:rPr>
              <w:t>而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引起影响公共安全的后果，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eastAsia="zh-CN"/>
              </w:rPr>
              <w:t>我愿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</w:rPr>
              <w:t>承担相应责任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14"/>
        <w:spacing w:after="0" w:line="400" w:lineRule="exact"/>
        <w:ind w:firstLine="480" w:firstLineChars="200"/>
        <w:jc w:val="left"/>
        <w:rPr>
          <w:rFonts w:ascii="仿宋" w:hAnsi="仿宋" w:eastAsia="仿宋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1.考生参加现场考试均需提供此表，此表由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考点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留存备查。</w:t>
      </w:r>
    </w:p>
    <w:p>
      <w:pPr>
        <w:pStyle w:val="12"/>
        <w:tabs>
          <w:tab w:val="left" w:pos="9917"/>
        </w:tabs>
        <w:spacing w:line="400" w:lineRule="exact"/>
        <w:ind w:left="3119" w:leftChars="228" w:hanging="2640" w:hangingChars="1100"/>
        <w:rPr>
          <w:rFonts w:ascii="仿宋" w:hAnsi="仿宋" w:eastAsia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2.</w:t>
      </w:r>
      <w:r>
        <w:rPr>
          <w:rFonts w:ascii="仿宋" w:hAnsi="仿宋" w:eastAsia="仿宋"/>
          <w:color w:val="000000"/>
          <w:sz w:val="24"/>
          <w:szCs w:val="24"/>
        </w:rPr>
        <w:t>考生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如参加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笔试和口试两日考试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，每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日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均须填写一张《安全承诺登记表》。</w:t>
      </w:r>
    </w:p>
    <w:p>
      <w:pPr>
        <w:pStyle w:val="12"/>
        <w:tabs>
          <w:tab w:val="left" w:pos="9917"/>
        </w:tabs>
        <w:spacing w:line="460" w:lineRule="exact"/>
        <w:ind w:left="3323" w:leftChars="1367" w:hanging="452" w:hangingChars="150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bCs/>
          <w:color w:val="000000"/>
          <w:lang w:eastAsia="zh-CN"/>
        </w:rPr>
        <w:t>考生</w:t>
      </w:r>
      <w:r>
        <w:rPr>
          <w:b/>
          <w:bCs/>
          <w:color w:val="000000"/>
        </w:rPr>
        <w:t>签字</w:t>
      </w:r>
      <w:r>
        <w:rPr>
          <w:rFonts w:hint="eastAsia"/>
          <w:b/>
          <w:bCs/>
          <w:color w:val="000000"/>
        </w:rPr>
        <w:t>：</w:t>
      </w:r>
      <w:r>
        <w:rPr>
          <w:rFonts w:hint="eastAsia"/>
          <w:b/>
          <w:bCs/>
          <w:color w:val="000000"/>
          <w:lang w:eastAsia="zh-CN"/>
        </w:rPr>
        <w:t xml:space="preserve">                  年   月   日</w:t>
      </w:r>
    </w:p>
    <w:sectPr>
      <w:pgSz w:w="11906" w:h="16838"/>
      <w:pgMar w:top="590" w:right="1080" w:bottom="11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292F"/>
    <w:rsid w:val="000037F1"/>
    <w:rsid w:val="000464F9"/>
    <w:rsid w:val="00077838"/>
    <w:rsid w:val="000A0483"/>
    <w:rsid w:val="001308D8"/>
    <w:rsid w:val="0013457F"/>
    <w:rsid w:val="00142388"/>
    <w:rsid w:val="001966C8"/>
    <w:rsid w:val="001C62B1"/>
    <w:rsid w:val="001E31D9"/>
    <w:rsid w:val="0023092B"/>
    <w:rsid w:val="00290137"/>
    <w:rsid w:val="002E7B45"/>
    <w:rsid w:val="00323630"/>
    <w:rsid w:val="003B26E3"/>
    <w:rsid w:val="003E2CAC"/>
    <w:rsid w:val="0045263C"/>
    <w:rsid w:val="00463054"/>
    <w:rsid w:val="00463803"/>
    <w:rsid w:val="00475C9B"/>
    <w:rsid w:val="00490476"/>
    <w:rsid w:val="004927D8"/>
    <w:rsid w:val="004C3B80"/>
    <w:rsid w:val="004F44C9"/>
    <w:rsid w:val="005257E3"/>
    <w:rsid w:val="00527C30"/>
    <w:rsid w:val="00555429"/>
    <w:rsid w:val="005667D1"/>
    <w:rsid w:val="00576CFB"/>
    <w:rsid w:val="005D4A42"/>
    <w:rsid w:val="00666DDF"/>
    <w:rsid w:val="006F0C3C"/>
    <w:rsid w:val="006F67CF"/>
    <w:rsid w:val="00707380"/>
    <w:rsid w:val="00724FF5"/>
    <w:rsid w:val="007B456D"/>
    <w:rsid w:val="007C5C91"/>
    <w:rsid w:val="0084576E"/>
    <w:rsid w:val="00850559"/>
    <w:rsid w:val="008C4999"/>
    <w:rsid w:val="008D292F"/>
    <w:rsid w:val="008E1FB9"/>
    <w:rsid w:val="009233AC"/>
    <w:rsid w:val="00926F2D"/>
    <w:rsid w:val="00932E73"/>
    <w:rsid w:val="009910DF"/>
    <w:rsid w:val="009937D1"/>
    <w:rsid w:val="009D1689"/>
    <w:rsid w:val="00AD0DA1"/>
    <w:rsid w:val="00AF5B09"/>
    <w:rsid w:val="00AF69E7"/>
    <w:rsid w:val="00B13DC3"/>
    <w:rsid w:val="00B31796"/>
    <w:rsid w:val="00B92048"/>
    <w:rsid w:val="00C47A94"/>
    <w:rsid w:val="00CD2413"/>
    <w:rsid w:val="00D0256C"/>
    <w:rsid w:val="00D04DC4"/>
    <w:rsid w:val="00D12BA7"/>
    <w:rsid w:val="00D134BD"/>
    <w:rsid w:val="00D65412"/>
    <w:rsid w:val="00D776A2"/>
    <w:rsid w:val="00DB58B7"/>
    <w:rsid w:val="00DB77D8"/>
    <w:rsid w:val="00E00419"/>
    <w:rsid w:val="00E24650"/>
    <w:rsid w:val="00E65DF6"/>
    <w:rsid w:val="00E916AD"/>
    <w:rsid w:val="00EA0CB9"/>
    <w:rsid w:val="00F0781F"/>
    <w:rsid w:val="00F17DC3"/>
    <w:rsid w:val="00F53CE5"/>
    <w:rsid w:val="00F806A3"/>
    <w:rsid w:val="00F807C5"/>
    <w:rsid w:val="00FC1908"/>
    <w:rsid w:val="00FD6821"/>
    <w:rsid w:val="016800B8"/>
    <w:rsid w:val="04C977AA"/>
    <w:rsid w:val="05E238D0"/>
    <w:rsid w:val="07EA5AEC"/>
    <w:rsid w:val="0DEF461A"/>
    <w:rsid w:val="10114A61"/>
    <w:rsid w:val="10B935B5"/>
    <w:rsid w:val="124E0BB1"/>
    <w:rsid w:val="1423558A"/>
    <w:rsid w:val="19C055C4"/>
    <w:rsid w:val="1E603DB9"/>
    <w:rsid w:val="205E4461"/>
    <w:rsid w:val="250C6672"/>
    <w:rsid w:val="29110B2C"/>
    <w:rsid w:val="2B9F5D5F"/>
    <w:rsid w:val="2EB017C3"/>
    <w:rsid w:val="329671E1"/>
    <w:rsid w:val="3F5D6A68"/>
    <w:rsid w:val="42883D24"/>
    <w:rsid w:val="43CF42A6"/>
    <w:rsid w:val="45460710"/>
    <w:rsid w:val="46AB55E7"/>
    <w:rsid w:val="517304B4"/>
    <w:rsid w:val="532500D8"/>
    <w:rsid w:val="536C153D"/>
    <w:rsid w:val="59B10DD0"/>
    <w:rsid w:val="5BAF2E15"/>
    <w:rsid w:val="5BBD037A"/>
    <w:rsid w:val="604B723C"/>
    <w:rsid w:val="66F040D1"/>
    <w:rsid w:val="72396365"/>
    <w:rsid w:val="77695345"/>
    <w:rsid w:val="7B660DD1"/>
    <w:rsid w:val="7DDF4FF1"/>
    <w:rsid w:val="7E4814B8"/>
    <w:rsid w:val="7FC33B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Body text|2"/>
    <w:basedOn w:val="1"/>
    <w:qFormat/>
    <w:uiPriority w:val="0"/>
    <w:pPr>
      <w:spacing w:after="200"/>
      <w:jc w:val="center"/>
    </w:pPr>
    <w:rPr>
      <w:rFonts w:ascii="宋体" w:hAnsi="宋体" w:eastAsia="宋体" w:cs="宋体"/>
      <w:szCs w:val="22"/>
      <w:lang w:val="zh-TW" w:eastAsia="zh-TW" w:bidi="zh-TW"/>
    </w:rPr>
  </w:style>
  <w:style w:type="character" w:customStyle="1" w:styleId="15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C8034-DA02-4977-BF60-BD122AC5B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322</Words>
  <Characters>1838</Characters>
  <Lines>15</Lines>
  <Paragraphs>4</Paragraphs>
  <ScaleCrop>false</ScaleCrop>
  <LinksUpToDate>false</LinksUpToDate>
  <CharactersWithSpaces>2156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qdm</cp:lastModifiedBy>
  <cp:lastPrinted>2020-07-08T03:54:00Z</cp:lastPrinted>
  <dcterms:modified xsi:type="dcterms:W3CDTF">2020-10-19T00:56:55Z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