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2586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18"/>
        <w:gridCol w:w="1134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行程安排</w:t>
            </w:r>
          </w:p>
        </w:tc>
        <w:tc>
          <w:tcPr>
            <w:tcW w:w="1134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用 餐</w:t>
            </w:r>
          </w:p>
        </w:tc>
        <w:tc>
          <w:tcPr>
            <w:tcW w:w="828" w:type="dxa"/>
            <w:vAlign w:val="center"/>
          </w:tcPr>
          <w:p>
            <w:r>
              <w:rPr>
                <w:rFonts w:hint="eastAsia"/>
              </w:rPr>
              <w:t>住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D1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7.6</w:t>
            </w:r>
          </w:p>
        </w:tc>
        <w:tc>
          <w:tcPr>
            <w:tcW w:w="7218" w:type="dxa"/>
            <w:vAlign w:val="center"/>
          </w:tcPr>
          <w:p>
            <w:pPr>
              <w:spacing w:line="36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早上指定地点集合出发，车</w:t>
            </w:r>
            <w:r>
              <w:rPr>
                <w:rFonts w:hint="eastAsia" w:ascii="宋体" w:hAnsi="宋体"/>
                <w:szCs w:val="21"/>
              </w:rPr>
              <w:t>赴国家东部公园、养生天堂——开化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含中晚餐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下午</w:t>
            </w:r>
            <w:r>
              <w:rPr>
                <w:rFonts w:hint="eastAsia" w:ascii="宋体" w:hAnsi="宋体"/>
                <w:szCs w:val="21"/>
              </w:rPr>
              <w:t>赴国家5A级旅游景区、世界根雕艺术之都——【</w:t>
            </w:r>
            <w:r>
              <w:rPr>
                <w:rFonts w:hint="eastAsia" w:ascii="宋体" w:hAnsi="宋体"/>
                <w:b/>
                <w:szCs w:val="21"/>
              </w:rPr>
              <w:t>开化根宫佛国文化旅游区】</w:t>
            </w:r>
            <w:r>
              <w:rPr>
                <w:rFonts w:hint="eastAsia" w:ascii="宋体" w:hAnsi="宋体"/>
                <w:szCs w:val="21"/>
              </w:rPr>
              <w:t>（游览时间不少于2小时）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D2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7.7</w:t>
            </w:r>
          </w:p>
        </w:tc>
        <w:tc>
          <w:tcPr>
            <w:tcW w:w="7218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早餐后，</w:t>
            </w:r>
            <w:r>
              <w:rPr>
                <w:rFonts w:hint="eastAsia" w:ascii="宋体" w:hAnsi="宋体"/>
                <w:color w:val="000000"/>
              </w:rPr>
              <w:t>车赴钱江源国家森林公园【</w:t>
            </w:r>
            <w:r>
              <w:rPr>
                <w:rFonts w:hint="eastAsia" w:ascii="宋体" w:hAnsi="宋体"/>
                <w:b/>
                <w:color w:val="000000"/>
              </w:rPr>
              <w:t>钱江源源头景区</w:t>
            </w:r>
            <w:r>
              <w:rPr>
                <w:rFonts w:hint="eastAsia" w:ascii="宋体" w:hAnsi="宋体"/>
                <w:color w:val="000000"/>
              </w:rPr>
              <w:t>】（车程约1小时，游览时间不少于2小时）</w:t>
            </w:r>
            <w:r>
              <w:rPr>
                <w:rFonts w:ascii="宋体" w:hAnsi="宋体" w:cs="Arial"/>
                <w:color w:val="000000"/>
                <w:shd w:val="clear" w:color="auto" w:fill="FFFFFF"/>
              </w:rPr>
              <w:t>钱江源峰峦叠嶂、谷狭坡陡、岩崖嶙峋、飞泉瀑布、云雾变幻、古木参天、山高林茂，自然、人文资源丰富。是一个以山青、水秀、林茂瀑美为主的自然风光旅游胜地。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含早中晚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exact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18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下午参观康体养生之地——【</w:t>
            </w:r>
            <w:r>
              <w:rPr>
                <w:rFonts w:hint="eastAsia" w:ascii="宋体" w:hAnsi="宋体" w:cs="宋体"/>
                <w:b/>
                <w:szCs w:val="21"/>
              </w:rPr>
              <w:t>九溪龙门村</w:t>
            </w:r>
            <w:r>
              <w:rPr>
                <w:rFonts w:hint="eastAsia" w:ascii="宋体" w:hAnsi="宋体" w:cs="宋体"/>
                <w:szCs w:val="21"/>
              </w:rPr>
              <w:t>】</w:t>
            </w:r>
            <w:r>
              <w:rPr>
                <w:rFonts w:ascii="宋体" w:hAnsi="宋体"/>
                <w:szCs w:val="21"/>
              </w:rPr>
              <w:t>龙门村四面环山，村庄依山傍水，一条清澈的河流从村中穿过，将村庄一分为二，自然环境十分优雅，至今已有500多年历史。龙门村现有天然龙池、山门瀑布、外山土坯房、红色宗祠、红军洞、古桥、古道、古渠、古堰坝、古寺庙、下马石、老龙戏水等自然人文景观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D3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7.8</w:t>
            </w:r>
          </w:p>
        </w:tc>
        <w:tc>
          <w:tcPr>
            <w:tcW w:w="721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早餐后，车赴浙江省首个世界文化遗产地、国家AAAA级，素有“雄奇冠天下，秀丽甲东海”之誉的——【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江郎山</w:t>
            </w:r>
            <w:r>
              <w:rPr>
                <w:rFonts w:hint="eastAsia" w:ascii="宋体" w:hAnsi="宋体" w:cs="宋体"/>
                <w:bCs/>
                <w:szCs w:val="21"/>
              </w:rPr>
              <w:t>】（车程约1.5小时，游览时间不少于2小时）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含早中晚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D4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7.9</w:t>
            </w:r>
          </w:p>
        </w:tc>
        <w:tc>
          <w:tcPr>
            <w:tcW w:w="7218" w:type="dxa"/>
            <w:vAlign w:val="center"/>
          </w:tcPr>
          <w:p>
            <w:pPr>
              <w:ind w:left="735" w:hanging="735" w:hanging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早餐后，车赴衢州。</w:t>
            </w:r>
            <w:r>
              <w:rPr>
                <w:rFonts w:hint="eastAsia" w:ascii="宋体" w:hAnsi="宋体"/>
                <w:szCs w:val="21"/>
              </w:rPr>
              <w:t>游览中国围棋发源地---【</w:t>
            </w:r>
            <w:r>
              <w:rPr>
                <w:rFonts w:hint="eastAsia" w:ascii="宋体" w:hAnsi="宋体"/>
                <w:b/>
                <w:szCs w:val="21"/>
              </w:rPr>
              <w:t>烂柯山】</w:t>
            </w:r>
            <w:r>
              <w:rPr>
                <w:rFonts w:hint="eastAsia" w:ascii="宋体" w:hAnsi="宋体"/>
                <w:szCs w:val="21"/>
              </w:rPr>
              <w:t>（车程约1.5小时，</w:t>
            </w:r>
          </w:p>
          <w:p>
            <w:pPr>
              <w:ind w:left="735" w:hanging="735" w:hanging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游览时间不少于1.5小时）：烂柯仙境、明古道、天生石梁、日迟亭、一线天、</w:t>
            </w:r>
          </w:p>
          <w:p>
            <w:pPr>
              <w:ind w:left="735" w:hanging="735" w:hanging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阴阳树、宝岩寺等，感受“山中方一日，世上已千</w:t>
            </w:r>
            <w:r>
              <w:rPr>
                <w:rFonts w:hint="eastAsia" w:ascii="宋体" w:hAnsi="宋体"/>
                <w:sz w:val="24"/>
              </w:rPr>
              <w:t>年”的烂柯仙境。</w:t>
            </w:r>
            <w:r>
              <w:rPr>
                <w:rFonts w:hint="eastAsia" w:ascii="宋体" w:hAnsi="宋体"/>
                <w:szCs w:val="21"/>
              </w:rPr>
              <w:t>中餐</w:t>
            </w:r>
          </w:p>
          <w:p>
            <w:pPr>
              <w:ind w:left="735" w:hanging="735" w:hanging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后适时返回，结束愉快的旅程！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含早中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0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服务标准：30人左右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门票：根宫佛国60、钱江源源头50、烂柯山15、江郎山90                                 215元/人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住宿：开化国际大酒店双标间330元/间（</w:t>
            </w:r>
            <w:r>
              <w:rPr>
                <w:rFonts w:ascii="宋体" w:hAnsi="宋体" w:cs="微软雅黑"/>
                <w:szCs w:val="21"/>
                <w:shd w:val="clear" w:color="auto" w:fill="FFFFFF"/>
              </w:rPr>
              <w:t>2人入住1间房核算</w:t>
            </w:r>
            <w:r>
              <w:rPr>
                <w:rFonts w:hint="eastAsia" w:ascii="宋体" w:hAnsi="宋体" w:cs="微软雅黑"/>
                <w:szCs w:val="21"/>
                <w:shd w:val="clear" w:color="auto" w:fill="FFFFFF"/>
              </w:rPr>
              <w:t>，不含单房差495元/人</w:t>
            </w:r>
            <w:r>
              <w:rPr>
                <w:rFonts w:hint="eastAsia"/>
              </w:rPr>
              <w:t>）        495元/人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  如休养员自行要求单住，房差自理。开化国际游泳池全年开放，请自备泳衣、泳裤、浴帽！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用餐：3早7正（正餐餐标50元/人）                                                    350元/人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用车：杭州——开化往返三日37座空调旅游车7000元/辆（含桥路）                        234元/人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综费：税费42（按实际产生费用开，3%）+工作经费100+保险35（保额100万）              177元/人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导游：1000元/团                                                                       34元/人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                              合计：150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元/人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备注：以上价格按照30人核算，若出发前每减少1人，需补车费234元/人+需补陪同34元/人+保险费用35元/人，不含单房差费用，产生单费用由休养单位自行承担，敬请谅解！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【浙江传媒学院】开化、衢州疗休养四日活动行程单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13"/>
      </w:pBdr>
      <w:ind w:firstLine="840" w:firstLineChars="350"/>
      <w:jc w:val="both"/>
      <w:rPr>
        <w:rFonts w:ascii="楷体_GB2312" w:hAnsi="楷体_GB2312" w:eastAsia="楷体_GB2312" w:cs="楷体_GB2312"/>
        <w:b/>
        <w:bCs/>
        <w:sz w:val="32"/>
        <w:szCs w:val="32"/>
      </w:rPr>
    </w:pPr>
    <w:r>
      <w:rPr>
        <w:rFonts w:ascii="宋体" w:hAnsi="宋体" w:cs="宋体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-319405</wp:posOffset>
          </wp:positionV>
          <wp:extent cx="1156335" cy="716915"/>
          <wp:effectExtent l="19050" t="0" r="5715" b="0"/>
          <wp:wrapNone/>
          <wp:docPr id="1" name="Picture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63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sz w:val="24"/>
        <w:szCs w:val="24"/>
      </w:rPr>
      <w:t xml:space="preserve">             </w:t>
    </w:r>
    <w:r>
      <w:rPr>
        <w:rFonts w:hint="eastAsia" w:ascii="楷体_GB2312" w:hAnsi="楷体_GB2312" w:eastAsia="楷体_GB2312" w:cs="楷体_GB2312"/>
        <w:b/>
        <w:bCs/>
        <w:sz w:val="32"/>
        <w:szCs w:val="32"/>
      </w:rPr>
      <w:t>开化县职工疗休养服务中心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F02"/>
    <w:rsid w:val="0006163E"/>
    <w:rsid w:val="000941D9"/>
    <w:rsid w:val="001219B8"/>
    <w:rsid w:val="00126DAF"/>
    <w:rsid w:val="001278FC"/>
    <w:rsid w:val="00132CDC"/>
    <w:rsid w:val="00160977"/>
    <w:rsid w:val="001C7D95"/>
    <w:rsid w:val="001E5D07"/>
    <w:rsid w:val="002F5561"/>
    <w:rsid w:val="00350552"/>
    <w:rsid w:val="004161F9"/>
    <w:rsid w:val="004665F1"/>
    <w:rsid w:val="004F0C7C"/>
    <w:rsid w:val="006A7E55"/>
    <w:rsid w:val="00855649"/>
    <w:rsid w:val="00935666"/>
    <w:rsid w:val="009B4EC5"/>
    <w:rsid w:val="00A649FC"/>
    <w:rsid w:val="00AC62D9"/>
    <w:rsid w:val="00B06E46"/>
    <w:rsid w:val="00BE3756"/>
    <w:rsid w:val="00BF58D4"/>
    <w:rsid w:val="00C86F3B"/>
    <w:rsid w:val="00DB02FD"/>
    <w:rsid w:val="00EB05BF"/>
    <w:rsid w:val="00F2510F"/>
    <w:rsid w:val="00F44518"/>
    <w:rsid w:val="00F71964"/>
    <w:rsid w:val="00F80064"/>
    <w:rsid w:val="00FC3F02"/>
    <w:rsid w:val="00FE017C"/>
    <w:rsid w:val="00FE573A"/>
    <w:rsid w:val="06F50C84"/>
    <w:rsid w:val="1B86711D"/>
    <w:rsid w:val="42B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192</Words>
  <Characters>1096</Characters>
  <Lines>9</Lines>
  <Paragraphs>2</Paragraphs>
  <ScaleCrop>false</ScaleCrop>
  <LinksUpToDate>false</LinksUpToDate>
  <CharactersWithSpaces>1286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2017-06-22T07:01:00Z</dcterms:created>
  <dc:creator>dreamsummit</dc:creator>
  <cp:lastModifiedBy>Administrator</cp:lastModifiedBy>
  <cp:lastPrinted>2017-06-22T07:20:00Z</cp:lastPrinted>
  <dcterms:modified xsi:type="dcterms:W3CDTF">2017-06-22T07:34:49Z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